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19" w:rsidRDefault="007525B1" w:rsidP="00895335">
      <w:pPr>
        <w:pStyle w:val="a5"/>
        <w:spacing w:after="0" w:line="360" w:lineRule="exact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F767CD" wp14:editId="1D560615">
                <wp:simplePos x="0" y="0"/>
                <wp:positionH relativeFrom="page">
                  <wp:posOffset>4715123</wp:posOffset>
                </wp:positionH>
                <wp:positionV relativeFrom="page">
                  <wp:posOffset>2170706</wp:posOffset>
                </wp:positionV>
                <wp:extent cx="2377440" cy="274320"/>
                <wp:effectExtent l="0" t="0" r="381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Pr="00482A25" w:rsidRDefault="007525B1" w:rsidP="00AE4C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525B1">
                              <w:rPr>
                                <w:szCs w:val="28"/>
                                <w:lang w:val="ru-RU"/>
                              </w:rPr>
                              <w:t>СЭД-2023-2</w:t>
                            </w:r>
                            <w:bookmarkStart w:id="0" w:name="_GoBack"/>
                            <w:bookmarkEnd w:id="0"/>
                            <w:r w:rsidRPr="007525B1">
                              <w:rPr>
                                <w:szCs w:val="28"/>
                                <w:lang w:val="ru-RU"/>
                              </w:rPr>
                              <w:t>99-01-01-05.С-560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1.25pt;margin-top:170.9pt;width:187.2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5ZvAIAAKk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" filled="f" stroked="f">
                <v:textbox inset="0,0,0,0">
                  <w:txbxContent>
                    <w:p w:rsidR="00AE4C28" w:rsidRPr="00482A25" w:rsidRDefault="007525B1" w:rsidP="00AE4C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525B1">
                        <w:rPr>
                          <w:szCs w:val="28"/>
                          <w:lang w:val="ru-RU"/>
                        </w:rPr>
                        <w:t>СЭД-2023-2</w:t>
                      </w:r>
                      <w:bookmarkStart w:id="1" w:name="_GoBack"/>
                      <w:bookmarkEnd w:id="1"/>
                      <w:r w:rsidRPr="007525B1">
                        <w:rPr>
                          <w:szCs w:val="28"/>
                          <w:lang w:val="ru-RU"/>
                        </w:rPr>
                        <w:t>99-01-01-05.С-560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5335" w:rsidRPr="00895335" w:rsidRDefault="00895335" w:rsidP="00895335">
      <w:pPr>
        <w:pStyle w:val="a6"/>
      </w:pPr>
    </w:p>
    <w:p w:rsidR="00CF0D5A" w:rsidRDefault="00CE085E" w:rsidP="00895335">
      <w:pPr>
        <w:pStyle w:val="a5"/>
        <w:spacing w:before="360"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2443A5" wp14:editId="0F43ED68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Pr="00482A25" w:rsidRDefault="007525B1" w:rsidP="00AE4C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22.1pt;margin-top:170.6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" filled="f" stroked="f">
                <v:textbox inset="0,0,0,0">
                  <w:txbxContent>
                    <w:p w:rsidR="00AE4C28" w:rsidRPr="00482A25" w:rsidRDefault="007525B1" w:rsidP="00AE4C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B478D1" wp14:editId="398BC258">
                <wp:simplePos x="0" y="0"/>
                <wp:positionH relativeFrom="page">
                  <wp:posOffset>893445</wp:posOffset>
                </wp:positionH>
                <wp:positionV relativeFrom="page">
                  <wp:posOffset>2914650</wp:posOffset>
                </wp:positionV>
                <wp:extent cx="2560955" cy="5715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C28" w:rsidRDefault="00AE4C28" w:rsidP="00CF0D5A">
                            <w:pPr>
                              <w:pStyle w:val="a5"/>
                            </w:pPr>
                            <w:r>
                              <w:t>О</w:t>
                            </w:r>
                            <w:r w:rsidRPr="006A1D6B">
                              <w:t xml:space="preserve">б утверждении в составе муниципальной собственности </w:t>
                            </w:r>
                            <w:r>
                              <w:t>имущества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70.35pt;margin-top:229.5pt;width:201.6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ftsgIAALA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" filled="f" stroked="f">
                <v:textbox inset="0,0,0,0">
                  <w:txbxContent>
                    <w:p w:rsidR="00AE4C28" w:rsidRDefault="00AE4C28" w:rsidP="00CF0D5A">
                      <w:pPr>
                        <w:pStyle w:val="a5"/>
                      </w:pPr>
                      <w:r>
                        <w:t>О</w:t>
                      </w:r>
                      <w:r w:rsidRPr="006A1D6B">
                        <w:t xml:space="preserve">б утверждении в составе муниципальной собственности </w:t>
                      </w:r>
                      <w:r>
                        <w:t>имущества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1AB6A55" wp14:editId="681B19D7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F0D5A" w:rsidRPr="00CF0D5A">
        <w:rPr>
          <w:b w:val="0"/>
          <w:szCs w:val="28"/>
        </w:rPr>
        <w:t>На основании ст</w:t>
      </w:r>
      <w:r w:rsidR="00CF0D5A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215 Гражданского кодекса Российской Федерации, 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001305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Пермского</w:t>
      </w:r>
      <w:r w:rsidR="00001305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муниципального округа Пермского края</w:t>
      </w:r>
      <w:r w:rsidR="00CF0D5A" w:rsidRPr="00CF0D5A">
        <w:rPr>
          <w:b w:val="0"/>
          <w:szCs w:val="28"/>
        </w:rPr>
        <w:t xml:space="preserve">, </w:t>
      </w:r>
      <w:r w:rsidR="00E07442" w:rsidRPr="00E07442">
        <w:rPr>
          <w:b w:val="0"/>
          <w:szCs w:val="28"/>
        </w:rPr>
        <w:t>Положени</w:t>
      </w:r>
      <w:r>
        <w:rPr>
          <w:b w:val="0"/>
          <w:szCs w:val="28"/>
        </w:rPr>
        <w:t>я</w:t>
      </w:r>
      <w:r w:rsidR="00E07442" w:rsidRPr="00E07442">
        <w:rPr>
          <w:b w:val="0"/>
          <w:szCs w:val="28"/>
        </w:rPr>
        <w:t xml:space="preserve"> о порядке управления, владения и распоряжения имуществом, находящимся в муниципальной собственности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утвержденного решением </w:t>
      </w:r>
      <w:r w:rsidR="00E07442" w:rsidRPr="00E07442">
        <w:rPr>
          <w:b w:val="0"/>
          <w:szCs w:val="28"/>
        </w:rPr>
        <w:t>Дум</w:t>
      </w:r>
      <w:r w:rsidR="00E07442">
        <w:rPr>
          <w:b w:val="0"/>
          <w:szCs w:val="28"/>
        </w:rPr>
        <w:t>ы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 </w:t>
      </w:r>
      <w:r w:rsidR="00CF0D5A" w:rsidRPr="00CF0D5A">
        <w:rPr>
          <w:b w:val="0"/>
          <w:szCs w:val="28"/>
        </w:rPr>
        <w:t xml:space="preserve">от </w:t>
      </w:r>
      <w:r w:rsidR="00E07442">
        <w:rPr>
          <w:b w:val="0"/>
          <w:szCs w:val="28"/>
        </w:rPr>
        <w:t xml:space="preserve">22 декабря </w:t>
      </w:r>
      <w:r w:rsidR="00CF0D5A" w:rsidRPr="00CF0D5A">
        <w:rPr>
          <w:b w:val="0"/>
          <w:szCs w:val="28"/>
        </w:rPr>
        <w:t>20</w:t>
      </w:r>
      <w:r w:rsidR="00E07442">
        <w:rPr>
          <w:b w:val="0"/>
          <w:szCs w:val="28"/>
        </w:rPr>
        <w:t>22 г.</w:t>
      </w:r>
      <w:r w:rsidR="00CF0D5A" w:rsidRPr="00CF0D5A">
        <w:rPr>
          <w:b w:val="0"/>
          <w:szCs w:val="28"/>
        </w:rPr>
        <w:t xml:space="preserve"> № </w:t>
      </w:r>
      <w:r w:rsidR="00E07442">
        <w:rPr>
          <w:b w:val="0"/>
          <w:szCs w:val="28"/>
        </w:rPr>
        <w:t>76</w:t>
      </w:r>
      <w:r w:rsidR="00CF0D5A" w:rsidRPr="00CF0D5A">
        <w:rPr>
          <w:b w:val="0"/>
          <w:szCs w:val="28"/>
        </w:rPr>
        <w:t xml:space="preserve">, </w:t>
      </w:r>
      <w:r w:rsidR="00263719" w:rsidRPr="00263719">
        <w:rPr>
          <w:b w:val="0"/>
          <w:szCs w:val="28"/>
        </w:rPr>
        <w:t>письма АО «</w:t>
      </w:r>
      <w:proofErr w:type="spellStart"/>
      <w:r w:rsidR="00263719" w:rsidRPr="00263719">
        <w:rPr>
          <w:b w:val="0"/>
          <w:szCs w:val="28"/>
        </w:rPr>
        <w:t>СтройПанельКомплект</w:t>
      </w:r>
      <w:proofErr w:type="spellEnd"/>
      <w:r w:rsidR="00263719" w:rsidRPr="00263719">
        <w:rPr>
          <w:b w:val="0"/>
          <w:szCs w:val="28"/>
        </w:rPr>
        <w:t>»</w:t>
      </w:r>
      <w:r w:rsidR="0065468B">
        <w:rPr>
          <w:b w:val="0"/>
          <w:szCs w:val="28"/>
        </w:rPr>
        <w:t xml:space="preserve"> </w:t>
      </w:r>
      <w:r w:rsidR="00263719" w:rsidRPr="00263719">
        <w:rPr>
          <w:b w:val="0"/>
          <w:szCs w:val="28"/>
        </w:rPr>
        <w:t>от 19 апреля 2023 г. СЗ-1538-СПК</w:t>
      </w:r>
      <w:proofErr w:type="gramEnd"/>
      <w:r w:rsidR="00263719">
        <w:rPr>
          <w:b w:val="0"/>
          <w:szCs w:val="28"/>
        </w:rPr>
        <w:t xml:space="preserve">, </w:t>
      </w:r>
      <w:r w:rsidR="00AE4C28">
        <w:rPr>
          <w:b w:val="0"/>
          <w:szCs w:val="28"/>
        </w:rPr>
        <w:t>акта приема-</w:t>
      </w:r>
      <w:r w:rsidR="00263719">
        <w:rPr>
          <w:b w:val="0"/>
          <w:szCs w:val="28"/>
        </w:rPr>
        <w:t>передачи остановочных павильонов по ул. Яблокова (</w:t>
      </w:r>
      <w:proofErr w:type="gramStart"/>
      <w:r w:rsidR="00263719">
        <w:rPr>
          <w:b w:val="0"/>
          <w:szCs w:val="28"/>
        </w:rPr>
        <w:t>м-н</w:t>
      </w:r>
      <w:proofErr w:type="gramEnd"/>
      <w:r w:rsidR="00263719">
        <w:rPr>
          <w:b w:val="0"/>
          <w:szCs w:val="28"/>
        </w:rPr>
        <w:t xml:space="preserve"> Новый) от</w:t>
      </w:r>
      <w:r w:rsidR="0065468B">
        <w:rPr>
          <w:b w:val="0"/>
          <w:szCs w:val="28"/>
        </w:rPr>
        <w:t> </w:t>
      </w:r>
      <w:r w:rsidR="00263719">
        <w:rPr>
          <w:b w:val="0"/>
          <w:szCs w:val="28"/>
        </w:rPr>
        <w:t>29</w:t>
      </w:r>
      <w:r w:rsidR="0065468B">
        <w:rPr>
          <w:b w:val="0"/>
          <w:szCs w:val="28"/>
        </w:rPr>
        <w:t> </w:t>
      </w:r>
      <w:r w:rsidR="00263719">
        <w:rPr>
          <w:b w:val="0"/>
          <w:szCs w:val="28"/>
        </w:rPr>
        <w:t>июня 2023 г</w:t>
      </w:r>
      <w:r w:rsidR="0065468B">
        <w:rPr>
          <w:b w:val="0"/>
          <w:szCs w:val="28"/>
        </w:rPr>
        <w:t>.</w:t>
      </w:r>
    </w:p>
    <w:p w:rsidR="00CF0D5A" w:rsidRDefault="00CF0D5A" w:rsidP="003B2C44">
      <w:pPr>
        <w:pStyle w:val="a6"/>
        <w:spacing w:after="0" w:line="360" w:lineRule="exact"/>
        <w:ind w:right="-1" w:firstLine="709"/>
        <w:contextualSpacing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6058C1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 xml:space="preserve">ПОСТАНОВЛЯЕТ: </w:t>
      </w:r>
    </w:p>
    <w:p w:rsidR="00BF5EC4" w:rsidRDefault="00895335" w:rsidP="003B2C44">
      <w:pPr>
        <w:tabs>
          <w:tab w:val="left" w:pos="0"/>
          <w:tab w:val="left" w:pos="993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6A1D6B" w:rsidRPr="006A1D6B">
        <w:rPr>
          <w:sz w:val="28"/>
          <w:szCs w:val="28"/>
        </w:rPr>
        <w:t>Утвердить в сост</w:t>
      </w:r>
      <w:r w:rsidR="0057454F">
        <w:rPr>
          <w:sz w:val="28"/>
          <w:szCs w:val="28"/>
        </w:rPr>
        <w:t>аве муниципальной собственности</w:t>
      </w:r>
      <w:r w:rsidR="00BF5EC4">
        <w:rPr>
          <w:sz w:val="28"/>
          <w:szCs w:val="28"/>
        </w:rPr>
        <w:t>:</w:t>
      </w:r>
    </w:p>
    <w:p w:rsidR="006A1D6B" w:rsidRPr="0079105C" w:rsidRDefault="00BF5EC4" w:rsidP="00BF5EC4">
      <w:pPr>
        <w:tabs>
          <w:tab w:val="left" w:pos="0"/>
          <w:tab w:val="left" w:pos="709"/>
          <w:tab w:val="left" w:pos="993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95335">
        <w:rPr>
          <w:sz w:val="28"/>
          <w:szCs w:val="28"/>
        </w:rPr>
        <w:t>  </w:t>
      </w:r>
      <w:r w:rsidR="00263719" w:rsidRPr="00263719">
        <w:rPr>
          <w:bCs/>
          <w:sz w:val="28"/>
          <w:szCs w:val="20"/>
        </w:rPr>
        <w:t>остановочн</w:t>
      </w:r>
      <w:r>
        <w:rPr>
          <w:bCs/>
          <w:sz w:val="28"/>
          <w:szCs w:val="20"/>
        </w:rPr>
        <w:t>ый</w:t>
      </w:r>
      <w:r w:rsidR="00263719" w:rsidRPr="00263719">
        <w:rPr>
          <w:bCs/>
          <w:sz w:val="28"/>
          <w:szCs w:val="20"/>
        </w:rPr>
        <w:t xml:space="preserve"> павильон для общественного транспорта по</w:t>
      </w:r>
      <w:r w:rsidR="0065468B">
        <w:rPr>
          <w:bCs/>
          <w:sz w:val="28"/>
          <w:szCs w:val="20"/>
        </w:rPr>
        <w:t>  </w:t>
      </w:r>
      <w:r w:rsidR="00263719" w:rsidRPr="00263719">
        <w:rPr>
          <w:bCs/>
          <w:sz w:val="28"/>
          <w:szCs w:val="20"/>
        </w:rPr>
        <w:t>ул.</w:t>
      </w:r>
      <w:r w:rsidR="0065468B">
        <w:rPr>
          <w:bCs/>
          <w:sz w:val="28"/>
          <w:szCs w:val="20"/>
        </w:rPr>
        <w:t>  </w:t>
      </w:r>
      <w:r w:rsidR="00263719" w:rsidRPr="00263719">
        <w:rPr>
          <w:bCs/>
          <w:sz w:val="28"/>
          <w:szCs w:val="20"/>
        </w:rPr>
        <w:t>Яблокова, расположен</w:t>
      </w:r>
      <w:r>
        <w:rPr>
          <w:bCs/>
          <w:sz w:val="28"/>
          <w:szCs w:val="20"/>
        </w:rPr>
        <w:t>ный</w:t>
      </w:r>
      <w:r w:rsidR="00263719" w:rsidRPr="00263719">
        <w:rPr>
          <w:bCs/>
          <w:sz w:val="28"/>
          <w:szCs w:val="20"/>
        </w:rPr>
        <w:t xml:space="preserve"> по адресу: Пермский край, Пермский округ</w:t>
      </w:r>
      <w:r w:rsidR="00263719">
        <w:rPr>
          <w:bCs/>
          <w:sz w:val="28"/>
          <w:szCs w:val="20"/>
        </w:rPr>
        <w:t>,</w:t>
      </w:r>
      <w:r w:rsidR="00895335">
        <w:rPr>
          <w:bCs/>
          <w:sz w:val="28"/>
          <w:szCs w:val="20"/>
        </w:rPr>
        <w:t xml:space="preserve"> </w:t>
      </w:r>
      <w:r w:rsidR="00263719">
        <w:rPr>
          <w:bCs/>
          <w:sz w:val="28"/>
          <w:szCs w:val="20"/>
        </w:rPr>
        <w:t>д.</w:t>
      </w:r>
      <w:r w:rsidR="0065468B">
        <w:rPr>
          <w:bCs/>
          <w:sz w:val="28"/>
          <w:szCs w:val="20"/>
        </w:rPr>
        <w:t>    </w:t>
      </w:r>
      <w:proofErr w:type="spellStart"/>
      <w:r w:rsidR="00263719">
        <w:rPr>
          <w:bCs/>
          <w:sz w:val="28"/>
          <w:szCs w:val="20"/>
        </w:rPr>
        <w:t>Кондратово</w:t>
      </w:r>
      <w:proofErr w:type="spellEnd"/>
      <w:r w:rsidR="00650E51">
        <w:rPr>
          <w:bCs/>
          <w:sz w:val="28"/>
          <w:szCs w:val="20"/>
        </w:rPr>
        <w:t xml:space="preserve"> (правая сторона)</w:t>
      </w:r>
      <w:r w:rsidR="00263719">
        <w:rPr>
          <w:bCs/>
          <w:sz w:val="28"/>
          <w:szCs w:val="20"/>
        </w:rPr>
        <w:t xml:space="preserve">, балансовая стоимость передаваемого имущества </w:t>
      </w:r>
      <w:r w:rsidR="00650E51">
        <w:rPr>
          <w:bCs/>
          <w:sz w:val="28"/>
          <w:szCs w:val="20"/>
        </w:rPr>
        <w:t>336 118</w:t>
      </w:r>
      <w:r w:rsidR="0057454F" w:rsidRPr="0079105C">
        <w:rPr>
          <w:bCs/>
          <w:sz w:val="28"/>
          <w:szCs w:val="20"/>
        </w:rPr>
        <w:t xml:space="preserve"> (</w:t>
      </w:r>
      <w:r w:rsidR="00B05703" w:rsidRPr="0079105C">
        <w:rPr>
          <w:bCs/>
          <w:sz w:val="28"/>
          <w:szCs w:val="20"/>
        </w:rPr>
        <w:t>Триста тридцать</w:t>
      </w:r>
      <w:r w:rsidR="00263719" w:rsidRPr="0079105C">
        <w:rPr>
          <w:bCs/>
          <w:sz w:val="28"/>
          <w:szCs w:val="20"/>
        </w:rPr>
        <w:t xml:space="preserve"> </w:t>
      </w:r>
      <w:r w:rsidR="00B05703" w:rsidRPr="0079105C">
        <w:rPr>
          <w:bCs/>
          <w:sz w:val="28"/>
          <w:szCs w:val="20"/>
        </w:rPr>
        <w:t>шесть</w:t>
      </w:r>
      <w:r w:rsidR="00263719" w:rsidRPr="0079105C">
        <w:rPr>
          <w:bCs/>
          <w:sz w:val="28"/>
          <w:szCs w:val="20"/>
        </w:rPr>
        <w:t xml:space="preserve"> тысяч </w:t>
      </w:r>
      <w:r w:rsidR="0079105C" w:rsidRPr="0079105C">
        <w:rPr>
          <w:bCs/>
          <w:sz w:val="28"/>
          <w:szCs w:val="20"/>
        </w:rPr>
        <w:t>сто восемн</w:t>
      </w:r>
      <w:r w:rsidR="004E6C9E" w:rsidRPr="0079105C">
        <w:rPr>
          <w:bCs/>
          <w:sz w:val="28"/>
          <w:szCs w:val="20"/>
        </w:rPr>
        <w:t>адцать</w:t>
      </w:r>
      <w:r w:rsidR="0057454F" w:rsidRPr="0079105C">
        <w:rPr>
          <w:bCs/>
          <w:sz w:val="28"/>
          <w:szCs w:val="20"/>
        </w:rPr>
        <w:t xml:space="preserve">) рублей </w:t>
      </w:r>
      <w:r w:rsidR="004E6C9E" w:rsidRPr="0079105C">
        <w:rPr>
          <w:bCs/>
          <w:sz w:val="28"/>
          <w:szCs w:val="20"/>
        </w:rPr>
        <w:t>5</w:t>
      </w:r>
      <w:r w:rsidR="0057454F" w:rsidRPr="0079105C">
        <w:rPr>
          <w:bCs/>
          <w:sz w:val="28"/>
          <w:szCs w:val="20"/>
        </w:rPr>
        <w:t>0</w:t>
      </w:r>
      <w:r w:rsidR="0065468B">
        <w:rPr>
          <w:bCs/>
          <w:sz w:val="28"/>
          <w:szCs w:val="20"/>
        </w:rPr>
        <w:t> </w:t>
      </w:r>
      <w:r w:rsidR="0057454F" w:rsidRPr="0079105C">
        <w:rPr>
          <w:bCs/>
          <w:sz w:val="28"/>
          <w:szCs w:val="20"/>
        </w:rPr>
        <w:t>копеек</w:t>
      </w:r>
      <w:r w:rsidRPr="0079105C">
        <w:rPr>
          <w:sz w:val="28"/>
          <w:szCs w:val="28"/>
        </w:rPr>
        <w:t>;</w:t>
      </w:r>
    </w:p>
    <w:p w:rsidR="00BF5EC4" w:rsidRPr="0079105C" w:rsidRDefault="00BF5EC4" w:rsidP="0079105C">
      <w:pPr>
        <w:tabs>
          <w:tab w:val="left" w:pos="0"/>
          <w:tab w:val="left" w:pos="709"/>
          <w:tab w:val="left" w:pos="993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 w:rsidRPr="0079105C">
        <w:rPr>
          <w:sz w:val="28"/>
          <w:szCs w:val="28"/>
        </w:rPr>
        <w:t>1.2.</w:t>
      </w:r>
      <w:r w:rsidR="00895335">
        <w:rPr>
          <w:sz w:val="28"/>
          <w:szCs w:val="28"/>
        </w:rPr>
        <w:t>  </w:t>
      </w:r>
      <w:r w:rsidRPr="0079105C">
        <w:rPr>
          <w:bCs/>
          <w:sz w:val="28"/>
          <w:szCs w:val="20"/>
        </w:rPr>
        <w:t>остановочный павильон для общественного транспорта по</w:t>
      </w:r>
      <w:r w:rsidR="0065468B">
        <w:rPr>
          <w:bCs/>
          <w:sz w:val="28"/>
          <w:szCs w:val="20"/>
        </w:rPr>
        <w:t> </w:t>
      </w:r>
      <w:r w:rsidRPr="0079105C">
        <w:rPr>
          <w:bCs/>
          <w:sz w:val="28"/>
          <w:szCs w:val="20"/>
        </w:rPr>
        <w:t>ул.</w:t>
      </w:r>
      <w:r w:rsidR="0065468B">
        <w:rPr>
          <w:bCs/>
          <w:sz w:val="28"/>
          <w:szCs w:val="20"/>
        </w:rPr>
        <w:t> </w:t>
      </w:r>
      <w:r w:rsidRPr="0079105C">
        <w:rPr>
          <w:bCs/>
          <w:sz w:val="28"/>
          <w:szCs w:val="20"/>
        </w:rPr>
        <w:t>Яблокова, расположенный по адресу: Пермский край, Пермский округ,</w:t>
      </w:r>
      <w:r w:rsidR="00895335">
        <w:rPr>
          <w:bCs/>
          <w:sz w:val="28"/>
          <w:szCs w:val="20"/>
        </w:rPr>
        <w:t xml:space="preserve"> </w:t>
      </w:r>
      <w:r w:rsidRPr="0079105C">
        <w:rPr>
          <w:bCs/>
          <w:sz w:val="28"/>
          <w:szCs w:val="20"/>
        </w:rPr>
        <w:t>д.</w:t>
      </w:r>
      <w:r w:rsidR="0065468B">
        <w:rPr>
          <w:bCs/>
          <w:sz w:val="28"/>
          <w:szCs w:val="20"/>
        </w:rPr>
        <w:t> </w:t>
      </w:r>
      <w:proofErr w:type="spellStart"/>
      <w:r w:rsidRPr="0079105C">
        <w:rPr>
          <w:bCs/>
          <w:sz w:val="28"/>
          <w:szCs w:val="20"/>
        </w:rPr>
        <w:t>Кондратово</w:t>
      </w:r>
      <w:proofErr w:type="spellEnd"/>
      <w:r w:rsidR="00650E51">
        <w:rPr>
          <w:bCs/>
          <w:sz w:val="28"/>
          <w:szCs w:val="20"/>
        </w:rPr>
        <w:t xml:space="preserve"> (левая сторона)</w:t>
      </w:r>
      <w:r w:rsidRPr="0079105C">
        <w:rPr>
          <w:bCs/>
          <w:sz w:val="28"/>
          <w:szCs w:val="20"/>
        </w:rPr>
        <w:t xml:space="preserve">, балансовая стоимость передаваемого имущества </w:t>
      </w:r>
      <w:r w:rsidR="00650E51">
        <w:rPr>
          <w:bCs/>
          <w:sz w:val="28"/>
          <w:szCs w:val="20"/>
        </w:rPr>
        <w:t>336 118</w:t>
      </w:r>
      <w:r w:rsidR="0079105C" w:rsidRPr="0079105C">
        <w:rPr>
          <w:bCs/>
          <w:sz w:val="28"/>
          <w:szCs w:val="20"/>
        </w:rPr>
        <w:t xml:space="preserve"> (Триста тридцать шесть тысяч сто восемнадцать) рублей 50 копеек</w:t>
      </w:r>
      <w:r w:rsidRPr="0079105C">
        <w:rPr>
          <w:sz w:val="28"/>
          <w:szCs w:val="28"/>
        </w:rPr>
        <w:t>.</w:t>
      </w:r>
    </w:p>
    <w:p w:rsidR="0046768E" w:rsidRPr="0046768E" w:rsidRDefault="0046768E" w:rsidP="003B2C44">
      <w:pPr>
        <w:tabs>
          <w:tab w:val="left" w:pos="1090"/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Комитету имущественных отношений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 xml:space="preserve"> в течение 10 (десяти) дней со дня утверждения настоящего постановления имущество, указанное в пункте 1 настоящего постановления:</w:t>
      </w:r>
    </w:p>
    <w:p w:rsidR="0046768E" w:rsidRPr="0046768E" w:rsidRDefault="0046768E" w:rsidP="003B2C44">
      <w:pPr>
        <w:tabs>
          <w:tab w:val="left" w:pos="1090"/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включить в казну Пермского муниципального </w:t>
      </w:r>
      <w:r>
        <w:rPr>
          <w:sz w:val="28"/>
          <w:szCs w:val="28"/>
        </w:rPr>
        <w:t>округа Пермского края</w:t>
      </w:r>
      <w:r w:rsidRPr="0046768E">
        <w:rPr>
          <w:sz w:val="28"/>
          <w:szCs w:val="28"/>
        </w:rPr>
        <w:t>;</w:t>
      </w:r>
    </w:p>
    <w:p w:rsidR="0046768E" w:rsidRDefault="0046768E" w:rsidP="003B2C44">
      <w:pPr>
        <w:tabs>
          <w:tab w:val="left" w:pos="1090"/>
          <w:tab w:val="left" w:pos="1134"/>
        </w:tabs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ab/>
      </w:r>
      <w:r w:rsidR="00575CA4">
        <w:rPr>
          <w:sz w:val="28"/>
          <w:szCs w:val="28"/>
        </w:rPr>
        <w:t>  </w:t>
      </w:r>
      <w:r w:rsidRPr="0046768E">
        <w:rPr>
          <w:sz w:val="28"/>
          <w:szCs w:val="28"/>
        </w:rPr>
        <w:t xml:space="preserve">внести в реестр муниципального имущества Пермского муниципального </w:t>
      </w:r>
      <w:r w:rsidR="00D315D3">
        <w:rPr>
          <w:sz w:val="28"/>
          <w:szCs w:val="28"/>
        </w:rPr>
        <w:t>округа Пермского края;</w:t>
      </w:r>
    </w:p>
    <w:p w:rsidR="005D796F" w:rsidRDefault="00D315D3" w:rsidP="003B2C44">
      <w:pPr>
        <w:pStyle w:val="a6"/>
        <w:tabs>
          <w:tab w:val="left" w:pos="1090"/>
          <w:tab w:val="left" w:pos="1276"/>
          <w:tab w:val="left" w:pos="9638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895335">
        <w:rPr>
          <w:sz w:val="28"/>
          <w:szCs w:val="28"/>
        </w:rPr>
        <w:t>  </w:t>
      </w:r>
      <w:r w:rsidR="00947AF5">
        <w:rPr>
          <w:sz w:val="28"/>
          <w:szCs w:val="28"/>
        </w:rPr>
        <w:t>з</w:t>
      </w:r>
      <w:r w:rsidR="005D796F" w:rsidRPr="005D796F">
        <w:rPr>
          <w:sz w:val="28"/>
          <w:szCs w:val="28"/>
        </w:rPr>
        <w:t xml:space="preserve">акрепить на праве оперативного управления за муниципальным казенным учреждением «Управление инфраструктурой и благоустройством </w:t>
      </w:r>
      <w:r w:rsidR="005D796F">
        <w:rPr>
          <w:sz w:val="28"/>
          <w:szCs w:val="28"/>
        </w:rPr>
        <w:t>Кондратовского</w:t>
      </w:r>
      <w:r w:rsidR="005D796F" w:rsidRPr="005D796F">
        <w:rPr>
          <w:sz w:val="28"/>
          <w:szCs w:val="28"/>
        </w:rPr>
        <w:t xml:space="preserve"> территориального органа»</w:t>
      </w:r>
      <w:r w:rsidR="006A5211">
        <w:rPr>
          <w:sz w:val="28"/>
          <w:szCs w:val="28"/>
        </w:rPr>
        <w:t>.</w:t>
      </w:r>
    </w:p>
    <w:p w:rsidR="006058C1" w:rsidRPr="006058C1" w:rsidRDefault="006058C1" w:rsidP="003B2C44">
      <w:pPr>
        <w:tabs>
          <w:tab w:val="left" w:pos="1090"/>
          <w:tab w:val="left" w:pos="1134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5CA4">
        <w:rPr>
          <w:sz w:val="28"/>
          <w:szCs w:val="28"/>
        </w:rPr>
        <w:t>  </w:t>
      </w:r>
      <w:r w:rsidRPr="006058C1">
        <w:rPr>
          <w:sz w:val="28"/>
          <w:szCs w:val="28"/>
        </w:rPr>
        <w:t>Опубликовать (обнародовать) настоящее постановление в бюллетен</w:t>
      </w:r>
      <w:r w:rsidR="004E5E6F">
        <w:rPr>
          <w:sz w:val="28"/>
          <w:szCs w:val="28"/>
        </w:rPr>
        <w:t>е</w:t>
      </w:r>
      <w:r w:rsidRPr="006058C1">
        <w:rPr>
          <w:sz w:val="28"/>
          <w:szCs w:val="28"/>
        </w:rPr>
        <w:t xml:space="preserve">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575CA4">
        <w:rPr>
          <w:sz w:val="28"/>
          <w:szCs w:val="28"/>
        </w:rPr>
        <w:t>И</w:t>
      </w:r>
      <w:r w:rsidRPr="006058C1">
        <w:rPr>
          <w:sz w:val="28"/>
          <w:szCs w:val="28"/>
        </w:rPr>
        <w:t>нтернет (</w:t>
      </w:r>
      <w:r w:rsidRPr="006058C1">
        <w:rPr>
          <w:sz w:val="28"/>
          <w:szCs w:val="28"/>
          <w:lang w:val="en-US"/>
        </w:rPr>
        <w:t>www</w:t>
      </w:r>
      <w:r w:rsidRPr="006058C1">
        <w:rPr>
          <w:sz w:val="28"/>
          <w:szCs w:val="28"/>
        </w:rPr>
        <w:t>.</w:t>
      </w:r>
      <w:r w:rsidRPr="006058C1">
        <w:rPr>
          <w:sz w:val="28"/>
          <w:szCs w:val="28"/>
          <w:lang w:val="en-US"/>
        </w:rPr>
        <w:t>permraion</w:t>
      </w:r>
      <w:r w:rsidRPr="006058C1">
        <w:rPr>
          <w:sz w:val="28"/>
          <w:szCs w:val="28"/>
        </w:rPr>
        <w:t>.</w:t>
      </w:r>
      <w:r w:rsidRPr="006058C1">
        <w:rPr>
          <w:sz w:val="28"/>
          <w:szCs w:val="28"/>
          <w:lang w:val="en-US"/>
        </w:rPr>
        <w:t>ru</w:t>
      </w:r>
      <w:r w:rsidRPr="006058C1">
        <w:rPr>
          <w:sz w:val="28"/>
          <w:szCs w:val="28"/>
        </w:rPr>
        <w:t>).</w:t>
      </w:r>
    </w:p>
    <w:p w:rsidR="006A1D6B" w:rsidRPr="006A1D6B" w:rsidRDefault="006058C1" w:rsidP="003B2C44">
      <w:pPr>
        <w:tabs>
          <w:tab w:val="left" w:pos="993"/>
        </w:tabs>
        <w:suppressAutoHyphens/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1D6B" w:rsidRPr="006A1D6B">
        <w:rPr>
          <w:sz w:val="28"/>
          <w:szCs w:val="28"/>
        </w:rPr>
        <w:t>.</w:t>
      </w:r>
      <w:r w:rsidR="00575CA4">
        <w:rPr>
          <w:sz w:val="28"/>
          <w:szCs w:val="28"/>
        </w:rPr>
        <w:t>  </w:t>
      </w:r>
      <w:r w:rsidR="0046768E" w:rsidRPr="0046768E">
        <w:rPr>
          <w:sz w:val="28"/>
          <w:szCs w:val="28"/>
        </w:rPr>
        <w:t>Настоящее постановление вступает в силу со дня его подписания</w:t>
      </w:r>
      <w:r w:rsidR="00575CA4">
        <w:rPr>
          <w:sz w:val="28"/>
          <w:szCs w:val="28"/>
        </w:rPr>
        <w:t xml:space="preserve"> </w:t>
      </w:r>
      <w:r w:rsidR="0046768E" w:rsidRPr="0046768E">
        <w:rPr>
          <w:sz w:val="28"/>
          <w:szCs w:val="28"/>
        </w:rPr>
        <w:t>и</w:t>
      </w:r>
      <w:r w:rsidR="00575CA4">
        <w:rPr>
          <w:sz w:val="28"/>
          <w:szCs w:val="28"/>
        </w:rPr>
        <w:t>  </w:t>
      </w:r>
      <w:r w:rsidR="0046768E" w:rsidRPr="0046768E">
        <w:rPr>
          <w:sz w:val="28"/>
          <w:szCs w:val="28"/>
        </w:rPr>
        <w:t xml:space="preserve">распространяет свое действия на правоотношения, возникшие с </w:t>
      </w:r>
      <w:r w:rsidR="00263719">
        <w:rPr>
          <w:sz w:val="28"/>
          <w:szCs w:val="28"/>
        </w:rPr>
        <w:t>29</w:t>
      </w:r>
      <w:r w:rsidR="0046768E" w:rsidRPr="0046768E">
        <w:rPr>
          <w:sz w:val="28"/>
          <w:szCs w:val="28"/>
        </w:rPr>
        <w:t xml:space="preserve"> </w:t>
      </w:r>
      <w:r w:rsidR="00263719">
        <w:rPr>
          <w:sz w:val="28"/>
          <w:szCs w:val="28"/>
        </w:rPr>
        <w:t>июня</w:t>
      </w:r>
      <w:r w:rsidR="0046768E" w:rsidRPr="0046768E">
        <w:rPr>
          <w:sz w:val="28"/>
          <w:szCs w:val="28"/>
        </w:rPr>
        <w:t xml:space="preserve"> 202</w:t>
      </w:r>
      <w:r w:rsidR="0046768E">
        <w:rPr>
          <w:sz w:val="28"/>
          <w:szCs w:val="28"/>
        </w:rPr>
        <w:t>3</w:t>
      </w:r>
      <w:r w:rsidR="0065468B">
        <w:rPr>
          <w:sz w:val="28"/>
          <w:szCs w:val="28"/>
        </w:rPr>
        <w:t> </w:t>
      </w:r>
      <w:r w:rsidR="00263719">
        <w:rPr>
          <w:sz w:val="28"/>
          <w:szCs w:val="28"/>
        </w:rPr>
        <w:t>г.</w:t>
      </w:r>
    </w:p>
    <w:p w:rsidR="006A1D6B" w:rsidRDefault="006058C1" w:rsidP="003B2C44">
      <w:pPr>
        <w:tabs>
          <w:tab w:val="left" w:pos="9638"/>
        </w:tabs>
        <w:spacing w:line="360" w:lineRule="exac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1D6B" w:rsidRPr="006A1D6B">
        <w:rPr>
          <w:sz w:val="28"/>
          <w:szCs w:val="28"/>
        </w:rPr>
        <w:t>.</w:t>
      </w:r>
      <w:r w:rsidR="00575CA4">
        <w:rPr>
          <w:sz w:val="28"/>
          <w:szCs w:val="28"/>
        </w:rPr>
        <w:t>  </w:t>
      </w:r>
      <w:r w:rsidR="006A1D6B" w:rsidRPr="006A1D6B">
        <w:rPr>
          <w:sz w:val="28"/>
          <w:szCs w:val="28"/>
        </w:rPr>
        <w:t xml:space="preserve">Контроль за исполнением настоящего постановления возложить       </w:t>
      </w:r>
      <w:r w:rsidR="00631DE9">
        <w:rPr>
          <w:sz w:val="28"/>
          <w:szCs w:val="28"/>
        </w:rPr>
        <w:t xml:space="preserve">              </w:t>
      </w:r>
      <w:r w:rsidR="006A1D6B" w:rsidRPr="006A1D6B">
        <w:rPr>
          <w:sz w:val="28"/>
          <w:szCs w:val="28"/>
        </w:rPr>
        <w:t xml:space="preserve">   на заместителя главы администрации Пермского муниципального </w:t>
      </w:r>
      <w:r w:rsidR="00631DE9">
        <w:rPr>
          <w:sz w:val="28"/>
          <w:szCs w:val="28"/>
        </w:rPr>
        <w:t>округа Пермского края</w:t>
      </w:r>
      <w:r w:rsidR="006A1D6B" w:rsidRPr="006A1D6B">
        <w:rPr>
          <w:sz w:val="28"/>
          <w:szCs w:val="28"/>
        </w:rPr>
        <w:t xml:space="preserve"> </w:t>
      </w:r>
      <w:proofErr w:type="gramStart"/>
      <w:r w:rsidR="006A1D6B" w:rsidRPr="006A1D6B">
        <w:rPr>
          <w:sz w:val="28"/>
          <w:szCs w:val="28"/>
        </w:rPr>
        <w:t>Гладких</w:t>
      </w:r>
      <w:proofErr w:type="gramEnd"/>
      <w:r w:rsidR="006A1D6B" w:rsidRPr="006A1D6B">
        <w:rPr>
          <w:sz w:val="28"/>
          <w:szCs w:val="28"/>
        </w:rPr>
        <w:t xml:space="preserve"> Т.Н.</w:t>
      </w:r>
    </w:p>
    <w:p w:rsidR="004E5E6F" w:rsidRPr="00263719" w:rsidRDefault="004E5E6F" w:rsidP="00895335">
      <w:pPr>
        <w:pStyle w:val="a6"/>
        <w:spacing w:after="0" w:line="1440" w:lineRule="exact"/>
        <w:jc w:val="both"/>
      </w:pPr>
      <w:r w:rsidRPr="00263719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:rsidR="00CE085E" w:rsidRPr="00EE560F" w:rsidRDefault="00CE085E" w:rsidP="003B2C44">
      <w:pPr>
        <w:spacing w:line="360" w:lineRule="exact"/>
        <w:jc w:val="both"/>
        <w:rPr>
          <w:sz w:val="28"/>
          <w:szCs w:val="28"/>
        </w:rPr>
      </w:pPr>
    </w:p>
    <w:sectPr w:rsidR="00CE085E" w:rsidRPr="00EE560F" w:rsidSect="00A2104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53" w:rsidRDefault="00151153">
      <w:r>
        <w:separator/>
      </w:r>
    </w:p>
  </w:endnote>
  <w:endnote w:type="continuationSeparator" w:id="0">
    <w:p w:rsidR="00151153" w:rsidRDefault="0015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53" w:rsidRDefault="00151153">
      <w:r>
        <w:separator/>
      </w:r>
    </w:p>
  </w:footnote>
  <w:footnote w:type="continuationSeparator" w:id="0">
    <w:p w:rsidR="00151153" w:rsidRDefault="0015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E4C28" w:rsidRDefault="00AE4C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28" w:rsidRDefault="00AE4C2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25B1">
      <w:rPr>
        <w:rStyle w:val="ac"/>
        <w:noProof/>
      </w:rPr>
      <w:t>2</w:t>
    </w:r>
    <w:r>
      <w:rPr>
        <w:rStyle w:val="ac"/>
      </w:rPr>
      <w:fldChar w:fldCharType="end"/>
    </w:r>
  </w:p>
  <w:p w:rsidR="00AE4C28" w:rsidRDefault="00AE4C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305"/>
    <w:rsid w:val="00001916"/>
    <w:rsid w:val="00006806"/>
    <w:rsid w:val="000534D3"/>
    <w:rsid w:val="00065FBF"/>
    <w:rsid w:val="000679E9"/>
    <w:rsid w:val="00077FD7"/>
    <w:rsid w:val="000817ED"/>
    <w:rsid w:val="00096D09"/>
    <w:rsid w:val="000C4CD5"/>
    <w:rsid w:val="000C6479"/>
    <w:rsid w:val="000D1EC3"/>
    <w:rsid w:val="000E66BC"/>
    <w:rsid w:val="000F4254"/>
    <w:rsid w:val="00115368"/>
    <w:rsid w:val="0012186D"/>
    <w:rsid w:val="00151153"/>
    <w:rsid w:val="00154437"/>
    <w:rsid w:val="001A30EF"/>
    <w:rsid w:val="001A478E"/>
    <w:rsid w:val="001C33FA"/>
    <w:rsid w:val="001D02CD"/>
    <w:rsid w:val="001D714B"/>
    <w:rsid w:val="001E268C"/>
    <w:rsid w:val="001F1DD9"/>
    <w:rsid w:val="00203BDC"/>
    <w:rsid w:val="0021310D"/>
    <w:rsid w:val="0022560C"/>
    <w:rsid w:val="002330C4"/>
    <w:rsid w:val="00242B04"/>
    <w:rsid w:val="00244EBC"/>
    <w:rsid w:val="0024511B"/>
    <w:rsid w:val="00263719"/>
    <w:rsid w:val="0026551D"/>
    <w:rsid w:val="002949DD"/>
    <w:rsid w:val="002B4FDC"/>
    <w:rsid w:val="002B64D3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B2C44"/>
    <w:rsid w:val="003B7C53"/>
    <w:rsid w:val="003F5324"/>
    <w:rsid w:val="00414494"/>
    <w:rsid w:val="0041511B"/>
    <w:rsid w:val="0042345A"/>
    <w:rsid w:val="00437E63"/>
    <w:rsid w:val="004602E1"/>
    <w:rsid w:val="0046768E"/>
    <w:rsid w:val="00467AC4"/>
    <w:rsid w:val="00480BCF"/>
    <w:rsid w:val="00482A25"/>
    <w:rsid w:val="00487297"/>
    <w:rsid w:val="00490C3A"/>
    <w:rsid w:val="00494D49"/>
    <w:rsid w:val="004A48A4"/>
    <w:rsid w:val="004B00AA"/>
    <w:rsid w:val="004B417F"/>
    <w:rsid w:val="004C786D"/>
    <w:rsid w:val="004D20FD"/>
    <w:rsid w:val="004E5E6F"/>
    <w:rsid w:val="004E6C9E"/>
    <w:rsid w:val="00506832"/>
    <w:rsid w:val="0051502C"/>
    <w:rsid w:val="005174C6"/>
    <w:rsid w:val="00542E50"/>
    <w:rsid w:val="00571308"/>
    <w:rsid w:val="00572091"/>
    <w:rsid w:val="0057454F"/>
    <w:rsid w:val="00575CA4"/>
    <w:rsid w:val="00576A32"/>
    <w:rsid w:val="00577234"/>
    <w:rsid w:val="005B7C2C"/>
    <w:rsid w:val="005C38F6"/>
    <w:rsid w:val="005D796F"/>
    <w:rsid w:val="006058C1"/>
    <w:rsid w:val="00614589"/>
    <w:rsid w:val="006155F3"/>
    <w:rsid w:val="00621C65"/>
    <w:rsid w:val="006312AA"/>
    <w:rsid w:val="00631DE9"/>
    <w:rsid w:val="00637B08"/>
    <w:rsid w:val="00640B21"/>
    <w:rsid w:val="00650E51"/>
    <w:rsid w:val="0065468B"/>
    <w:rsid w:val="00656DDE"/>
    <w:rsid w:val="00662DD7"/>
    <w:rsid w:val="00666728"/>
    <w:rsid w:val="00667A75"/>
    <w:rsid w:val="006A1D6B"/>
    <w:rsid w:val="006A5211"/>
    <w:rsid w:val="006C5CBE"/>
    <w:rsid w:val="006C6E1D"/>
    <w:rsid w:val="006E1930"/>
    <w:rsid w:val="006F2225"/>
    <w:rsid w:val="006F5AAF"/>
    <w:rsid w:val="006F6C51"/>
    <w:rsid w:val="006F6E19"/>
    <w:rsid w:val="006F7533"/>
    <w:rsid w:val="007168FE"/>
    <w:rsid w:val="00724F66"/>
    <w:rsid w:val="007525B1"/>
    <w:rsid w:val="0079105C"/>
    <w:rsid w:val="00792274"/>
    <w:rsid w:val="00797E37"/>
    <w:rsid w:val="007B75C5"/>
    <w:rsid w:val="007E0028"/>
    <w:rsid w:val="007E24EF"/>
    <w:rsid w:val="007E4893"/>
    <w:rsid w:val="007E6674"/>
    <w:rsid w:val="007E6B27"/>
    <w:rsid w:val="007F0DD9"/>
    <w:rsid w:val="008005A0"/>
    <w:rsid w:val="008148AA"/>
    <w:rsid w:val="00817ACA"/>
    <w:rsid w:val="008278F3"/>
    <w:rsid w:val="0084434C"/>
    <w:rsid w:val="00856810"/>
    <w:rsid w:val="00860C6F"/>
    <w:rsid w:val="00863DEC"/>
    <w:rsid w:val="00864234"/>
    <w:rsid w:val="00864B75"/>
    <w:rsid w:val="00876C36"/>
    <w:rsid w:val="00895335"/>
    <w:rsid w:val="008A2D9E"/>
    <w:rsid w:val="008A7643"/>
    <w:rsid w:val="008C11DB"/>
    <w:rsid w:val="008C1F04"/>
    <w:rsid w:val="008D13AA"/>
    <w:rsid w:val="008D482D"/>
    <w:rsid w:val="008D5806"/>
    <w:rsid w:val="008E2A51"/>
    <w:rsid w:val="00900A1B"/>
    <w:rsid w:val="0092233D"/>
    <w:rsid w:val="00947AF5"/>
    <w:rsid w:val="00965802"/>
    <w:rsid w:val="00966ACD"/>
    <w:rsid w:val="00971900"/>
    <w:rsid w:val="00974C42"/>
    <w:rsid w:val="00995C4B"/>
    <w:rsid w:val="009A7C50"/>
    <w:rsid w:val="009B151F"/>
    <w:rsid w:val="009B5F4B"/>
    <w:rsid w:val="009D04CB"/>
    <w:rsid w:val="009E0131"/>
    <w:rsid w:val="009E5B5A"/>
    <w:rsid w:val="00A02B21"/>
    <w:rsid w:val="00A149EC"/>
    <w:rsid w:val="00A2104A"/>
    <w:rsid w:val="00A24E2A"/>
    <w:rsid w:val="00A30B1A"/>
    <w:rsid w:val="00A96183"/>
    <w:rsid w:val="00AD79F6"/>
    <w:rsid w:val="00AE14A7"/>
    <w:rsid w:val="00AE4C28"/>
    <w:rsid w:val="00B05703"/>
    <w:rsid w:val="00B55A1F"/>
    <w:rsid w:val="00B56B35"/>
    <w:rsid w:val="00B647BA"/>
    <w:rsid w:val="00B931FE"/>
    <w:rsid w:val="00BA3FC7"/>
    <w:rsid w:val="00BA5DB9"/>
    <w:rsid w:val="00BB5A48"/>
    <w:rsid w:val="00BB6EA3"/>
    <w:rsid w:val="00BC0A61"/>
    <w:rsid w:val="00BC7DBA"/>
    <w:rsid w:val="00BD1B3E"/>
    <w:rsid w:val="00BD627B"/>
    <w:rsid w:val="00BF0BE0"/>
    <w:rsid w:val="00BF4376"/>
    <w:rsid w:val="00BF5EC4"/>
    <w:rsid w:val="00BF6DAF"/>
    <w:rsid w:val="00C263F7"/>
    <w:rsid w:val="00C26877"/>
    <w:rsid w:val="00C47159"/>
    <w:rsid w:val="00C763E0"/>
    <w:rsid w:val="00C80448"/>
    <w:rsid w:val="00C9091A"/>
    <w:rsid w:val="00CA1CFD"/>
    <w:rsid w:val="00CB01D0"/>
    <w:rsid w:val="00CE085E"/>
    <w:rsid w:val="00CF0D5A"/>
    <w:rsid w:val="00D004F3"/>
    <w:rsid w:val="00D0255E"/>
    <w:rsid w:val="00D06D54"/>
    <w:rsid w:val="00D315D3"/>
    <w:rsid w:val="00D458A6"/>
    <w:rsid w:val="00D82EA7"/>
    <w:rsid w:val="00D924B0"/>
    <w:rsid w:val="00D95C2C"/>
    <w:rsid w:val="00DA33E5"/>
    <w:rsid w:val="00DB37B4"/>
    <w:rsid w:val="00DE3ED4"/>
    <w:rsid w:val="00DF146C"/>
    <w:rsid w:val="00DF1B91"/>
    <w:rsid w:val="00DF656B"/>
    <w:rsid w:val="00E07442"/>
    <w:rsid w:val="00E3262D"/>
    <w:rsid w:val="00E55D54"/>
    <w:rsid w:val="00E63214"/>
    <w:rsid w:val="00E75206"/>
    <w:rsid w:val="00E81782"/>
    <w:rsid w:val="00E9214C"/>
    <w:rsid w:val="00E9346E"/>
    <w:rsid w:val="00E97467"/>
    <w:rsid w:val="00E97B12"/>
    <w:rsid w:val="00EA54C2"/>
    <w:rsid w:val="00EB7BE3"/>
    <w:rsid w:val="00EC7F3B"/>
    <w:rsid w:val="00EF3F35"/>
    <w:rsid w:val="00F0331D"/>
    <w:rsid w:val="00F25EE9"/>
    <w:rsid w:val="00F26E3F"/>
    <w:rsid w:val="00F74F11"/>
    <w:rsid w:val="00F91D3D"/>
    <w:rsid w:val="00FF04A2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Название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7BE4-F06E-4D79-9C9D-75B9FEBA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2023-07-20T11:06:00Z</dcterms:created>
  <dcterms:modified xsi:type="dcterms:W3CDTF">2023-07-20T11:06:00Z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